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F71D" w14:textId="77777777" w:rsidR="00BF183B" w:rsidRPr="00BF183B" w:rsidRDefault="00BF183B" w:rsidP="00BF183B">
      <w:pPr>
        <w:spacing w:line="240" w:lineRule="auto"/>
        <w:ind w:right="20"/>
        <w:jc w:val="center"/>
        <w:rPr>
          <w:rFonts w:ascii="Times New Roman" w:eastAsia="Times New Roman" w:hAnsi="Times New Roman" w:cs="Times New Roman"/>
          <w:sz w:val="24"/>
          <w:szCs w:val="24"/>
          <w:lang w:val="en-US"/>
        </w:rPr>
      </w:pPr>
      <w:r w:rsidRPr="00BF183B">
        <w:rPr>
          <w:rFonts w:eastAsia="Times New Roman"/>
          <w:b/>
          <w:bCs/>
          <w:color w:val="000000"/>
          <w:sz w:val="20"/>
          <w:szCs w:val="20"/>
          <w:u w:val="single"/>
          <w:lang w:val="en-US"/>
        </w:rPr>
        <w:t>APPENDIX A-1 - FOAL Division</w:t>
      </w:r>
    </w:p>
    <w:p w14:paraId="21DF1490" w14:textId="77777777" w:rsidR="00BF183B" w:rsidRPr="00BF183B" w:rsidRDefault="00BF183B" w:rsidP="00BF183B">
      <w:pPr>
        <w:spacing w:line="240" w:lineRule="auto"/>
        <w:ind w:right="20"/>
        <w:jc w:val="center"/>
        <w:rPr>
          <w:rFonts w:ascii="Times New Roman" w:eastAsia="Times New Roman" w:hAnsi="Times New Roman" w:cs="Times New Roman"/>
          <w:sz w:val="24"/>
          <w:szCs w:val="24"/>
          <w:lang w:val="en-US"/>
        </w:rPr>
      </w:pPr>
      <w:r w:rsidRPr="00BF183B">
        <w:rPr>
          <w:rFonts w:eastAsia="Times New Roman"/>
          <w:color w:val="000000"/>
          <w:sz w:val="20"/>
          <w:szCs w:val="20"/>
          <w:lang w:val="en-US"/>
        </w:rPr>
        <w:t> </w:t>
      </w:r>
    </w:p>
    <w:p w14:paraId="0624AA10" w14:textId="77777777" w:rsidR="00BF183B" w:rsidRPr="00BF183B" w:rsidRDefault="00BF183B" w:rsidP="00BF183B">
      <w:pPr>
        <w:spacing w:line="240" w:lineRule="auto"/>
        <w:ind w:right="20"/>
        <w:rPr>
          <w:rFonts w:ascii="Times New Roman" w:eastAsia="Times New Roman" w:hAnsi="Times New Roman" w:cs="Times New Roman"/>
          <w:sz w:val="24"/>
          <w:szCs w:val="24"/>
          <w:lang w:val="en-US"/>
        </w:rPr>
      </w:pPr>
      <w:r w:rsidRPr="00BF183B">
        <w:rPr>
          <w:rFonts w:eastAsia="Times New Roman"/>
          <w:color w:val="000000"/>
          <w:sz w:val="20"/>
          <w:szCs w:val="20"/>
          <w:lang w:val="en-US"/>
        </w:rPr>
        <w:t>The Foal division is designed for kids to get their first taste of baseball. Traditional T-Ball rules will be used to allow players to gain an introductory understanding of the game.</w:t>
      </w:r>
    </w:p>
    <w:p w14:paraId="479CE1CF" w14:textId="77777777" w:rsidR="00BF183B" w:rsidRPr="00BF183B" w:rsidRDefault="00BF183B" w:rsidP="00BF183B">
      <w:pPr>
        <w:spacing w:line="240" w:lineRule="auto"/>
        <w:ind w:right="20"/>
        <w:rPr>
          <w:rFonts w:ascii="Times New Roman" w:eastAsia="Times New Roman" w:hAnsi="Times New Roman" w:cs="Times New Roman"/>
          <w:sz w:val="24"/>
          <w:szCs w:val="24"/>
          <w:lang w:val="en-US"/>
        </w:rPr>
      </w:pPr>
      <w:r w:rsidRPr="00BF183B">
        <w:rPr>
          <w:rFonts w:eastAsia="Times New Roman"/>
          <w:color w:val="000000"/>
          <w:sz w:val="20"/>
          <w:szCs w:val="20"/>
          <w:lang w:val="en-US"/>
        </w:rPr>
        <w:t> </w:t>
      </w:r>
    </w:p>
    <w:p w14:paraId="688F8C4D" w14:textId="77777777" w:rsidR="00BF183B" w:rsidRPr="00BF183B" w:rsidRDefault="00BF183B" w:rsidP="00BF183B">
      <w:pPr>
        <w:spacing w:line="240" w:lineRule="auto"/>
        <w:rPr>
          <w:rFonts w:ascii="Times New Roman" w:eastAsia="Times New Roman" w:hAnsi="Times New Roman" w:cs="Times New Roman"/>
          <w:sz w:val="24"/>
          <w:szCs w:val="24"/>
          <w:lang w:val="en-US"/>
        </w:rPr>
      </w:pPr>
    </w:p>
    <w:p w14:paraId="66065876" w14:textId="77777777" w:rsidR="00BF183B" w:rsidRPr="00BF183B" w:rsidRDefault="00BF183B" w:rsidP="00BF183B">
      <w:pPr>
        <w:spacing w:line="240" w:lineRule="auto"/>
        <w:ind w:right="20"/>
        <w:rPr>
          <w:rFonts w:ascii="Times New Roman" w:eastAsia="Times New Roman" w:hAnsi="Times New Roman" w:cs="Times New Roman"/>
          <w:sz w:val="24"/>
          <w:szCs w:val="24"/>
          <w:lang w:val="en-US"/>
        </w:rPr>
      </w:pPr>
      <w:r w:rsidRPr="00BF183B">
        <w:rPr>
          <w:rFonts w:eastAsia="Times New Roman"/>
          <w:b/>
          <w:bCs/>
          <w:color w:val="000000"/>
          <w:sz w:val="20"/>
          <w:szCs w:val="20"/>
          <w:lang w:val="en-US"/>
        </w:rPr>
        <w:t>1. Equipment:</w:t>
      </w:r>
    </w:p>
    <w:p w14:paraId="1C7C95B0"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000000"/>
          <w:sz w:val="20"/>
          <w:szCs w:val="20"/>
          <w:lang w:val="en-US"/>
        </w:rPr>
        <w:t> </w:t>
      </w:r>
    </w:p>
    <w:p w14:paraId="72874D36"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000000"/>
          <w:sz w:val="20"/>
          <w:szCs w:val="20"/>
          <w:lang w:val="en-US"/>
        </w:rPr>
        <w:t>A.</w:t>
      </w:r>
      <w:r w:rsidRPr="00BF183B">
        <w:rPr>
          <w:rFonts w:ascii="Times New Roman" w:eastAsia="Times New Roman" w:hAnsi="Times New Roman" w:cs="Times New Roman"/>
          <w:color w:val="000000"/>
          <w:sz w:val="14"/>
          <w:szCs w:val="14"/>
          <w:lang w:val="en-US"/>
        </w:rPr>
        <w:tab/>
      </w:r>
      <w:r w:rsidRPr="00BF183B">
        <w:rPr>
          <w:rFonts w:eastAsia="Times New Roman"/>
          <w:color w:val="000000"/>
          <w:sz w:val="20"/>
          <w:szCs w:val="20"/>
          <w:lang w:val="en-US"/>
        </w:rPr>
        <w:t xml:space="preserve">Official Batting T to be </w:t>
      </w:r>
      <w:proofErr w:type="gramStart"/>
      <w:r w:rsidRPr="00BF183B">
        <w:rPr>
          <w:rFonts w:eastAsia="Times New Roman"/>
          <w:color w:val="000000"/>
          <w:sz w:val="20"/>
          <w:szCs w:val="20"/>
          <w:lang w:val="en-US"/>
        </w:rPr>
        <w:t>used at all times</w:t>
      </w:r>
      <w:proofErr w:type="gramEnd"/>
      <w:r w:rsidRPr="00BF183B">
        <w:rPr>
          <w:rFonts w:eastAsia="Times New Roman"/>
          <w:color w:val="000000"/>
          <w:sz w:val="20"/>
          <w:szCs w:val="20"/>
          <w:lang w:val="en-US"/>
        </w:rPr>
        <w:t>.</w:t>
      </w:r>
    </w:p>
    <w:p w14:paraId="4BAA0D5F"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000000"/>
          <w:sz w:val="20"/>
          <w:szCs w:val="20"/>
          <w:lang w:val="en-US"/>
        </w:rPr>
        <w:t>B.</w:t>
      </w:r>
      <w:r w:rsidRPr="00BF183B">
        <w:rPr>
          <w:rFonts w:ascii="Times New Roman" w:eastAsia="Times New Roman" w:hAnsi="Times New Roman" w:cs="Times New Roman"/>
          <w:color w:val="000000"/>
          <w:sz w:val="14"/>
          <w:szCs w:val="14"/>
          <w:lang w:val="en-US"/>
        </w:rPr>
        <w:tab/>
      </w:r>
      <w:r w:rsidRPr="00BF183B">
        <w:rPr>
          <w:rFonts w:eastAsia="Times New Roman"/>
          <w:color w:val="000000"/>
          <w:sz w:val="20"/>
          <w:szCs w:val="20"/>
          <w:lang w:val="en-US"/>
        </w:rPr>
        <w:t xml:space="preserve">The ball should weigh not less than 5 or more than 5 1/4 ounces &amp; measure not less than 9 or more than 9 1/4 inches in circumference. </w:t>
      </w:r>
      <w:r w:rsidRPr="00BF183B">
        <w:rPr>
          <w:rFonts w:eastAsia="Times New Roman"/>
          <w:b/>
          <w:bCs/>
          <w:color w:val="000000"/>
          <w:sz w:val="20"/>
          <w:szCs w:val="20"/>
          <w:lang w:val="en-US"/>
        </w:rPr>
        <w:t xml:space="preserve">PONY </w:t>
      </w:r>
      <w:r w:rsidRPr="00BF183B">
        <w:rPr>
          <w:rFonts w:eastAsia="Times New Roman"/>
          <w:color w:val="000000"/>
          <w:sz w:val="20"/>
          <w:szCs w:val="20"/>
          <w:lang w:val="en-US"/>
        </w:rPr>
        <w:t>Officials shall have final approval on all game balls.</w:t>
      </w:r>
    </w:p>
    <w:p w14:paraId="55CFDFFC"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000000"/>
          <w:sz w:val="20"/>
          <w:szCs w:val="20"/>
          <w:lang w:val="en-US"/>
        </w:rPr>
        <w:t> </w:t>
      </w:r>
    </w:p>
    <w:p w14:paraId="22D0A4A9" w14:textId="77777777" w:rsidR="00BF183B" w:rsidRPr="00BF183B" w:rsidRDefault="00BF183B" w:rsidP="00BF183B">
      <w:pPr>
        <w:spacing w:line="240" w:lineRule="auto"/>
        <w:ind w:right="20"/>
        <w:rPr>
          <w:rFonts w:ascii="Times New Roman" w:eastAsia="Times New Roman" w:hAnsi="Times New Roman" w:cs="Times New Roman"/>
          <w:sz w:val="24"/>
          <w:szCs w:val="24"/>
          <w:lang w:val="en-US"/>
        </w:rPr>
      </w:pPr>
      <w:r w:rsidRPr="00BF183B">
        <w:rPr>
          <w:rFonts w:eastAsia="Times New Roman"/>
          <w:b/>
          <w:bCs/>
          <w:color w:val="000000"/>
          <w:sz w:val="20"/>
          <w:szCs w:val="20"/>
          <w:lang w:val="en-US"/>
        </w:rPr>
        <w:t>2. Playing Rules:</w:t>
      </w:r>
    </w:p>
    <w:p w14:paraId="3949A044" w14:textId="77777777" w:rsidR="00BF183B" w:rsidRPr="00BF183B" w:rsidRDefault="00BF183B" w:rsidP="00BF183B">
      <w:pPr>
        <w:spacing w:line="240" w:lineRule="auto"/>
        <w:ind w:right="20"/>
        <w:rPr>
          <w:rFonts w:ascii="Times New Roman" w:eastAsia="Times New Roman" w:hAnsi="Times New Roman" w:cs="Times New Roman"/>
          <w:sz w:val="24"/>
          <w:szCs w:val="24"/>
          <w:lang w:val="en-US"/>
        </w:rPr>
      </w:pPr>
      <w:r w:rsidRPr="00BF183B">
        <w:rPr>
          <w:rFonts w:eastAsia="Times New Roman"/>
          <w:color w:val="000000"/>
          <w:sz w:val="20"/>
          <w:szCs w:val="20"/>
          <w:lang w:val="en-US"/>
        </w:rPr>
        <w:t> </w:t>
      </w:r>
    </w:p>
    <w:p w14:paraId="5896255F"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A.</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All players are in the batting order.</w:t>
      </w:r>
    </w:p>
    <w:p w14:paraId="13249118"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B.</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All players are used defensively at one time.</w:t>
      </w:r>
    </w:p>
    <w:p w14:paraId="7CDF088D"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C.</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Positions:</w:t>
      </w:r>
    </w:p>
    <w:p w14:paraId="13580A54"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 </w:t>
      </w:r>
    </w:p>
    <w:p w14:paraId="3390EACB" w14:textId="77777777" w:rsidR="00BF183B" w:rsidRPr="00BF183B" w:rsidRDefault="00BF183B" w:rsidP="00BF183B">
      <w:pPr>
        <w:spacing w:line="240" w:lineRule="auto"/>
        <w:ind w:left="108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1.</w:t>
      </w:r>
      <w:r w:rsidRPr="00BF183B">
        <w:rPr>
          <w:rFonts w:ascii="Times New Roman" w:eastAsia="Times New Roman" w:hAnsi="Times New Roman" w:cs="Times New Roman"/>
          <w:color w:val="333333"/>
          <w:sz w:val="14"/>
          <w:szCs w:val="14"/>
          <w:lang w:val="en-US"/>
        </w:rPr>
        <w:t xml:space="preserve"> </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 xml:space="preserve">Optional catcher: One player may play catcher using a catcher’s helmet and mask. They should be placed in foul territory </w:t>
      </w:r>
      <w:proofErr w:type="gramStart"/>
      <w:r w:rsidRPr="00BF183B">
        <w:rPr>
          <w:rFonts w:eastAsia="Times New Roman"/>
          <w:color w:val="333333"/>
          <w:sz w:val="20"/>
          <w:szCs w:val="20"/>
          <w:lang w:val="en-US"/>
        </w:rPr>
        <w:t>half way</w:t>
      </w:r>
      <w:proofErr w:type="gramEnd"/>
      <w:r w:rsidRPr="00BF183B">
        <w:rPr>
          <w:rFonts w:eastAsia="Times New Roman"/>
          <w:color w:val="333333"/>
          <w:sz w:val="20"/>
          <w:szCs w:val="20"/>
          <w:lang w:val="en-US"/>
        </w:rPr>
        <w:t xml:space="preserve"> between home and third base or well behind home plate. The catcher is used to </w:t>
      </w:r>
      <w:proofErr w:type="gramStart"/>
      <w:r w:rsidRPr="00BF183B">
        <w:rPr>
          <w:rFonts w:eastAsia="Times New Roman"/>
          <w:color w:val="333333"/>
          <w:sz w:val="20"/>
          <w:szCs w:val="20"/>
          <w:lang w:val="en-US"/>
        </w:rPr>
        <w:t>make</w:t>
      </w:r>
      <w:proofErr w:type="gramEnd"/>
      <w:r w:rsidRPr="00BF183B">
        <w:rPr>
          <w:rFonts w:eastAsia="Times New Roman"/>
          <w:color w:val="333333"/>
          <w:sz w:val="20"/>
          <w:szCs w:val="20"/>
          <w:lang w:val="en-US"/>
        </w:rPr>
        <w:t xml:space="preserve"> plays at home and field balls hit near the plate.</w:t>
      </w:r>
    </w:p>
    <w:p w14:paraId="598C4303" w14:textId="77777777" w:rsidR="00BF183B" w:rsidRPr="00BF183B" w:rsidRDefault="00BF183B" w:rsidP="00BF183B">
      <w:pPr>
        <w:spacing w:line="240" w:lineRule="auto"/>
        <w:ind w:left="108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2.</w:t>
      </w:r>
      <w:r w:rsidRPr="00BF183B">
        <w:rPr>
          <w:rFonts w:ascii="Times New Roman" w:eastAsia="Times New Roman" w:hAnsi="Times New Roman" w:cs="Times New Roman"/>
          <w:color w:val="333333"/>
          <w:sz w:val="14"/>
          <w:szCs w:val="14"/>
          <w:lang w:val="en-US"/>
        </w:rPr>
        <w:t xml:space="preserve"> </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A pitcher is placed on the mound.</w:t>
      </w:r>
    </w:p>
    <w:p w14:paraId="74F3BF0D" w14:textId="77777777" w:rsidR="00BF183B" w:rsidRPr="00BF183B" w:rsidRDefault="00BF183B" w:rsidP="00BF183B">
      <w:pPr>
        <w:spacing w:line="240" w:lineRule="auto"/>
        <w:ind w:left="108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3.</w:t>
      </w:r>
      <w:r w:rsidRPr="00BF183B">
        <w:rPr>
          <w:rFonts w:ascii="Times New Roman" w:eastAsia="Times New Roman" w:hAnsi="Times New Roman" w:cs="Times New Roman"/>
          <w:color w:val="333333"/>
          <w:sz w:val="14"/>
          <w:szCs w:val="14"/>
          <w:lang w:val="en-US"/>
        </w:rPr>
        <w:t xml:space="preserve"> </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 xml:space="preserve">The remaining players will be placed around the infield area, with one designated first baseman. Defensive coaches are permitted on the field behind players for instructional purposes (this is encouraged). </w:t>
      </w:r>
      <w:r w:rsidRPr="00BF183B">
        <w:rPr>
          <w:rFonts w:eastAsia="Times New Roman"/>
          <w:b/>
          <w:bCs/>
          <w:color w:val="000000"/>
          <w:sz w:val="20"/>
          <w:szCs w:val="20"/>
          <w:lang w:val="en-US"/>
        </w:rPr>
        <w:t>Coaches are not permitted to touch a live ball.</w:t>
      </w:r>
    </w:p>
    <w:p w14:paraId="45F54451" w14:textId="77777777" w:rsidR="00BF183B" w:rsidRPr="00BF183B" w:rsidRDefault="00BF183B" w:rsidP="00BF183B">
      <w:pPr>
        <w:spacing w:line="240" w:lineRule="auto"/>
        <w:ind w:left="1080" w:right="20"/>
        <w:rPr>
          <w:rFonts w:ascii="Times New Roman" w:eastAsia="Times New Roman" w:hAnsi="Times New Roman" w:cs="Times New Roman"/>
          <w:sz w:val="24"/>
          <w:szCs w:val="24"/>
          <w:lang w:val="en-US"/>
        </w:rPr>
      </w:pPr>
      <w:r w:rsidRPr="00BF183B">
        <w:rPr>
          <w:rFonts w:eastAsia="Times New Roman"/>
          <w:b/>
          <w:bCs/>
          <w:color w:val="000000"/>
          <w:sz w:val="20"/>
          <w:szCs w:val="20"/>
          <w:lang w:val="en-US"/>
        </w:rPr>
        <w:t> </w:t>
      </w:r>
    </w:p>
    <w:p w14:paraId="6D4AB529"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D.</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The manager or a coach will tee-up the ball for the batter and is permitted (and encouraged) to instruct the batter at home plate.</w:t>
      </w:r>
    </w:p>
    <w:p w14:paraId="6614C8A6"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E.</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First and third base coaches are permitted in the coaching boxes to coach the runners.</w:t>
      </w:r>
    </w:p>
    <w:p w14:paraId="466271BB"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F.</w:t>
      </w:r>
      <w:r w:rsidRPr="00BF183B">
        <w:rPr>
          <w:rFonts w:ascii="Times New Roman" w:eastAsia="Times New Roman" w:hAnsi="Times New Roman" w:cs="Times New Roman"/>
          <w:color w:val="333333"/>
          <w:sz w:val="14"/>
          <w:szCs w:val="14"/>
          <w:lang w:val="en-US"/>
        </w:rPr>
        <w:t xml:space="preserve"> </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All games will last approximately 1 hour.</w:t>
      </w:r>
    </w:p>
    <w:p w14:paraId="49B1DC37"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G.</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No bunting is allowed.</w:t>
      </w:r>
    </w:p>
    <w:p w14:paraId="4759F62F"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H.</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No base stealing is allowed.</w:t>
      </w:r>
    </w:p>
    <w:p w14:paraId="6146387F"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I.</w:t>
      </w:r>
      <w:r w:rsidRPr="00BF183B">
        <w:rPr>
          <w:rFonts w:ascii="Times New Roman" w:eastAsia="Times New Roman" w:hAnsi="Times New Roman" w:cs="Times New Roman"/>
          <w:color w:val="333333"/>
          <w:sz w:val="14"/>
          <w:szCs w:val="14"/>
          <w:lang w:val="en-US"/>
        </w:rPr>
        <w:t xml:space="preserve">  </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There are no strikeouts.</w:t>
      </w:r>
    </w:p>
    <w:p w14:paraId="5DF24EA8"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J.</w:t>
      </w:r>
      <w:r w:rsidRPr="00BF183B">
        <w:rPr>
          <w:rFonts w:ascii="Times New Roman" w:eastAsia="Times New Roman" w:hAnsi="Times New Roman" w:cs="Times New Roman"/>
          <w:color w:val="333333"/>
          <w:sz w:val="14"/>
          <w:szCs w:val="14"/>
          <w:lang w:val="en-US"/>
        </w:rPr>
        <w:t xml:space="preserve"> </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There is no infield fly rule.</w:t>
      </w:r>
    </w:p>
    <w:p w14:paraId="33C059CD" w14:textId="77777777" w:rsidR="00BF183B" w:rsidRPr="00BF183B" w:rsidRDefault="00BF183B" w:rsidP="00BF183B">
      <w:pPr>
        <w:spacing w:line="240" w:lineRule="auto"/>
        <w:ind w:left="720" w:right="20"/>
        <w:rPr>
          <w:rFonts w:ascii="Times New Roman" w:eastAsia="Times New Roman" w:hAnsi="Times New Roman" w:cs="Times New Roman"/>
          <w:sz w:val="24"/>
          <w:szCs w:val="24"/>
          <w:lang w:val="en-US"/>
        </w:rPr>
      </w:pPr>
      <w:r w:rsidRPr="00BF183B">
        <w:rPr>
          <w:rFonts w:eastAsia="Times New Roman"/>
          <w:color w:val="333333"/>
          <w:sz w:val="20"/>
          <w:szCs w:val="20"/>
          <w:lang w:val="en-US"/>
        </w:rPr>
        <w:t>K.</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If a player is put-out, he/she may remain on base (unless thrown out at home). Multiple base runners ending up on the same base will be rearranged. An offensive inning consists of one time around the batting order regardless of the number of outs made by the defensive team.</w:t>
      </w:r>
    </w:p>
    <w:p w14:paraId="2DBDEFFD" w14:textId="1A116BA5" w:rsidR="007C703A" w:rsidRPr="00BF183B" w:rsidRDefault="00BF183B" w:rsidP="00BF183B">
      <w:pPr>
        <w:ind w:firstLine="720"/>
      </w:pPr>
      <w:r w:rsidRPr="00BF183B">
        <w:rPr>
          <w:rFonts w:eastAsia="Times New Roman"/>
          <w:color w:val="333333"/>
          <w:sz w:val="20"/>
          <w:szCs w:val="20"/>
          <w:lang w:val="en-US"/>
        </w:rPr>
        <w:t>L.</w:t>
      </w:r>
      <w:r w:rsidRPr="00BF183B">
        <w:rPr>
          <w:rFonts w:ascii="Times New Roman" w:eastAsia="Times New Roman" w:hAnsi="Times New Roman" w:cs="Times New Roman"/>
          <w:color w:val="333333"/>
          <w:sz w:val="14"/>
          <w:szCs w:val="14"/>
          <w:lang w:val="en-US"/>
        </w:rPr>
        <w:t xml:space="preserve"> </w:t>
      </w:r>
      <w:r w:rsidRPr="00BF183B">
        <w:rPr>
          <w:rFonts w:ascii="Times New Roman" w:eastAsia="Times New Roman" w:hAnsi="Times New Roman" w:cs="Times New Roman"/>
          <w:color w:val="333333"/>
          <w:sz w:val="14"/>
          <w:szCs w:val="14"/>
          <w:lang w:val="en-US"/>
        </w:rPr>
        <w:tab/>
      </w:r>
      <w:r w:rsidRPr="00BF183B">
        <w:rPr>
          <w:rFonts w:eastAsia="Times New Roman"/>
          <w:color w:val="333333"/>
          <w:sz w:val="20"/>
          <w:szCs w:val="20"/>
          <w:lang w:val="en-US"/>
        </w:rPr>
        <w:t>Scores will not be kept.</w:t>
      </w:r>
    </w:p>
    <w:sectPr w:rsidR="007C703A" w:rsidRPr="00BF1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AA"/>
    <w:rsid w:val="007C703A"/>
    <w:rsid w:val="007C7BAA"/>
    <w:rsid w:val="00BF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5837"/>
  <w15:chartTrackingRefBased/>
  <w15:docId w15:val="{3F16948C-C8B9-4B28-8EEB-8D96F52C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AA"/>
    <w:pPr>
      <w:spacing w:after="0" w:line="276" w:lineRule="auto"/>
    </w:pPr>
    <w:rPr>
      <w:rFonts w:ascii="Arial" w:eastAsia="Arial" w:hAnsi="Arial" w:cs="Arial"/>
      <w:kern w:val="0"/>
      <w:lang w:val="en"/>
      <w14:ligatures w14:val="none"/>
    </w:rPr>
  </w:style>
  <w:style w:type="paragraph" w:styleId="Heading1">
    <w:name w:val="heading 1"/>
    <w:basedOn w:val="Normal"/>
    <w:next w:val="Normal"/>
    <w:link w:val="Heading1Char"/>
    <w:uiPriority w:val="9"/>
    <w:qFormat/>
    <w:rsid w:val="007C7BA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Heading2">
    <w:name w:val="heading 2"/>
    <w:basedOn w:val="Normal"/>
    <w:next w:val="Normal"/>
    <w:link w:val="Heading2Char"/>
    <w:uiPriority w:val="9"/>
    <w:semiHidden/>
    <w:unhideWhenUsed/>
    <w:qFormat/>
    <w:rsid w:val="007C7BA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Heading3">
    <w:name w:val="heading 3"/>
    <w:basedOn w:val="Normal"/>
    <w:next w:val="Normal"/>
    <w:link w:val="Heading3Char"/>
    <w:uiPriority w:val="9"/>
    <w:semiHidden/>
    <w:unhideWhenUsed/>
    <w:qFormat/>
    <w:rsid w:val="007C7BA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14:ligatures w14:val="standardContextual"/>
    </w:rPr>
  </w:style>
  <w:style w:type="paragraph" w:styleId="Heading4">
    <w:name w:val="heading 4"/>
    <w:basedOn w:val="Normal"/>
    <w:next w:val="Normal"/>
    <w:link w:val="Heading4Char"/>
    <w:uiPriority w:val="9"/>
    <w:semiHidden/>
    <w:unhideWhenUsed/>
    <w:qFormat/>
    <w:rsid w:val="007C7BAA"/>
    <w:pPr>
      <w:keepNext/>
      <w:keepLines/>
      <w:spacing w:before="80" w:after="40" w:line="259" w:lineRule="auto"/>
      <w:outlineLvl w:val="3"/>
    </w:pPr>
    <w:rPr>
      <w:rFonts w:asciiTheme="minorHAnsi" w:eastAsiaTheme="majorEastAsia" w:hAnsiTheme="minorHAnsi" w:cstheme="majorBidi"/>
      <w:i/>
      <w:iCs/>
      <w:color w:val="0F4761" w:themeColor="accent1" w:themeShade="BF"/>
      <w:kern w:val="2"/>
      <w:lang w:val="en-US"/>
      <w14:ligatures w14:val="standardContextual"/>
    </w:rPr>
  </w:style>
  <w:style w:type="paragraph" w:styleId="Heading5">
    <w:name w:val="heading 5"/>
    <w:basedOn w:val="Normal"/>
    <w:next w:val="Normal"/>
    <w:link w:val="Heading5Char"/>
    <w:uiPriority w:val="9"/>
    <w:semiHidden/>
    <w:unhideWhenUsed/>
    <w:qFormat/>
    <w:rsid w:val="007C7BAA"/>
    <w:pPr>
      <w:keepNext/>
      <w:keepLines/>
      <w:spacing w:before="80" w:after="40" w:line="259" w:lineRule="auto"/>
      <w:outlineLvl w:val="4"/>
    </w:pPr>
    <w:rPr>
      <w:rFonts w:asciiTheme="minorHAnsi" w:eastAsiaTheme="majorEastAsia" w:hAnsiTheme="minorHAnsi" w:cstheme="majorBidi"/>
      <w:color w:val="0F4761" w:themeColor="accent1" w:themeShade="BF"/>
      <w:kern w:val="2"/>
      <w:lang w:val="en-US"/>
      <w14:ligatures w14:val="standardContextual"/>
    </w:rPr>
  </w:style>
  <w:style w:type="paragraph" w:styleId="Heading6">
    <w:name w:val="heading 6"/>
    <w:basedOn w:val="Normal"/>
    <w:next w:val="Normal"/>
    <w:link w:val="Heading6Char"/>
    <w:uiPriority w:val="9"/>
    <w:semiHidden/>
    <w:unhideWhenUsed/>
    <w:qFormat/>
    <w:rsid w:val="007C7BAA"/>
    <w:pPr>
      <w:keepNext/>
      <w:keepLines/>
      <w:spacing w:before="40" w:line="259" w:lineRule="auto"/>
      <w:outlineLvl w:val="5"/>
    </w:pPr>
    <w:rPr>
      <w:rFonts w:asciiTheme="minorHAnsi" w:eastAsiaTheme="majorEastAsia" w:hAnsiTheme="minorHAnsi" w:cstheme="majorBidi"/>
      <w:i/>
      <w:iCs/>
      <w:color w:val="595959" w:themeColor="text1" w:themeTint="A6"/>
      <w:kern w:val="2"/>
      <w:lang w:val="en-US"/>
      <w14:ligatures w14:val="standardContextual"/>
    </w:rPr>
  </w:style>
  <w:style w:type="paragraph" w:styleId="Heading7">
    <w:name w:val="heading 7"/>
    <w:basedOn w:val="Normal"/>
    <w:next w:val="Normal"/>
    <w:link w:val="Heading7Char"/>
    <w:uiPriority w:val="9"/>
    <w:semiHidden/>
    <w:unhideWhenUsed/>
    <w:qFormat/>
    <w:rsid w:val="007C7BAA"/>
    <w:pPr>
      <w:keepNext/>
      <w:keepLines/>
      <w:spacing w:before="40" w:line="259" w:lineRule="auto"/>
      <w:outlineLvl w:val="6"/>
    </w:pPr>
    <w:rPr>
      <w:rFonts w:asciiTheme="minorHAnsi" w:eastAsiaTheme="majorEastAsia" w:hAnsiTheme="minorHAnsi" w:cstheme="majorBidi"/>
      <w:color w:val="595959" w:themeColor="text1" w:themeTint="A6"/>
      <w:kern w:val="2"/>
      <w:lang w:val="en-US"/>
      <w14:ligatures w14:val="standardContextual"/>
    </w:rPr>
  </w:style>
  <w:style w:type="paragraph" w:styleId="Heading8">
    <w:name w:val="heading 8"/>
    <w:basedOn w:val="Normal"/>
    <w:next w:val="Normal"/>
    <w:link w:val="Heading8Char"/>
    <w:uiPriority w:val="9"/>
    <w:semiHidden/>
    <w:unhideWhenUsed/>
    <w:qFormat/>
    <w:rsid w:val="007C7BAA"/>
    <w:pPr>
      <w:keepNext/>
      <w:keepLines/>
      <w:spacing w:line="259" w:lineRule="auto"/>
      <w:outlineLvl w:val="7"/>
    </w:pPr>
    <w:rPr>
      <w:rFonts w:asciiTheme="minorHAnsi" w:eastAsiaTheme="majorEastAsia" w:hAnsiTheme="minorHAnsi" w:cstheme="majorBidi"/>
      <w:i/>
      <w:iCs/>
      <w:color w:val="272727" w:themeColor="text1" w:themeTint="D8"/>
      <w:kern w:val="2"/>
      <w:lang w:val="en-US"/>
      <w14:ligatures w14:val="standardContextual"/>
    </w:rPr>
  </w:style>
  <w:style w:type="paragraph" w:styleId="Heading9">
    <w:name w:val="heading 9"/>
    <w:basedOn w:val="Normal"/>
    <w:next w:val="Normal"/>
    <w:link w:val="Heading9Char"/>
    <w:uiPriority w:val="9"/>
    <w:semiHidden/>
    <w:unhideWhenUsed/>
    <w:qFormat/>
    <w:rsid w:val="007C7BAA"/>
    <w:pPr>
      <w:keepNext/>
      <w:keepLines/>
      <w:spacing w:line="259" w:lineRule="auto"/>
      <w:outlineLvl w:val="8"/>
    </w:pPr>
    <w:rPr>
      <w:rFonts w:asciiTheme="minorHAnsi" w:eastAsiaTheme="majorEastAsia" w:hAnsiTheme="minorHAnsi" w:cstheme="majorBidi"/>
      <w:color w:val="272727" w:themeColor="text1" w:themeTint="D8"/>
      <w:kern w:val="2"/>
      <w:lang w:val="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B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7B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7B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7B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7B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7B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7B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7B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7BAA"/>
    <w:rPr>
      <w:rFonts w:eastAsiaTheme="majorEastAsia" w:cstheme="majorBidi"/>
      <w:color w:val="272727" w:themeColor="text1" w:themeTint="D8"/>
    </w:rPr>
  </w:style>
  <w:style w:type="paragraph" w:styleId="Title">
    <w:name w:val="Title"/>
    <w:basedOn w:val="Normal"/>
    <w:next w:val="Normal"/>
    <w:link w:val="TitleChar"/>
    <w:uiPriority w:val="10"/>
    <w:qFormat/>
    <w:rsid w:val="007C7BAA"/>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leChar">
    <w:name w:val="Title Char"/>
    <w:basedOn w:val="DefaultParagraphFont"/>
    <w:link w:val="Title"/>
    <w:uiPriority w:val="10"/>
    <w:rsid w:val="007C7B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7BA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14:ligatures w14:val="standardContextual"/>
    </w:rPr>
  </w:style>
  <w:style w:type="character" w:customStyle="1" w:styleId="SubtitleChar">
    <w:name w:val="Subtitle Char"/>
    <w:basedOn w:val="DefaultParagraphFont"/>
    <w:link w:val="Subtitle"/>
    <w:uiPriority w:val="11"/>
    <w:rsid w:val="007C7B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7BAA"/>
    <w:pPr>
      <w:spacing w:before="160" w:after="160" w:line="259" w:lineRule="auto"/>
      <w:jc w:val="center"/>
    </w:pPr>
    <w:rPr>
      <w:rFonts w:asciiTheme="minorHAnsi" w:eastAsiaTheme="minorHAnsi" w:hAnsiTheme="minorHAnsi" w:cstheme="minorBidi"/>
      <w:i/>
      <w:iCs/>
      <w:color w:val="404040" w:themeColor="text1" w:themeTint="BF"/>
      <w:kern w:val="2"/>
      <w:lang w:val="en-US"/>
      <w14:ligatures w14:val="standardContextual"/>
    </w:rPr>
  </w:style>
  <w:style w:type="character" w:customStyle="1" w:styleId="QuoteChar">
    <w:name w:val="Quote Char"/>
    <w:basedOn w:val="DefaultParagraphFont"/>
    <w:link w:val="Quote"/>
    <w:uiPriority w:val="29"/>
    <w:rsid w:val="007C7BAA"/>
    <w:rPr>
      <w:i/>
      <w:iCs/>
      <w:color w:val="404040" w:themeColor="text1" w:themeTint="BF"/>
    </w:rPr>
  </w:style>
  <w:style w:type="paragraph" w:styleId="ListParagraph">
    <w:name w:val="List Paragraph"/>
    <w:basedOn w:val="Normal"/>
    <w:uiPriority w:val="34"/>
    <w:qFormat/>
    <w:rsid w:val="007C7BAA"/>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styleId="IntenseEmphasis">
    <w:name w:val="Intense Emphasis"/>
    <w:basedOn w:val="DefaultParagraphFont"/>
    <w:uiPriority w:val="21"/>
    <w:qFormat/>
    <w:rsid w:val="007C7BAA"/>
    <w:rPr>
      <w:i/>
      <w:iCs/>
      <w:color w:val="0F4761" w:themeColor="accent1" w:themeShade="BF"/>
    </w:rPr>
  </w:style>
  <w:style w:type="paragraph" w:styleId="IntenseQuote">
    <w:name w:val="Intense Quote"/>
    <w:basedOn w:val="Normal"/>
    <w:next w:val="Normal"/>
    <w:link w:val="IntenseQuoteChar"/>
    <w:uiPriority w:val="30"/>
    <w:qFormat/>
    <w:rsid w:val="007C7BA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lang w:val="en-US"/>
      <w14:ligatures w14:val="standardContextual"/>
    </w:rPr>
  </w:style>
  <w:style w:type="character" w:customStyle="1" w:styleId="IntenseQuoteChar">
    <w:name w:val="Intense Quote Char"/>
    <w:basedOn w:val="DefaultParagraphFont"/>
    <w:link w:val="IntenseQuote"/>
    <w:uiPriority w:val="30"/>
    <w:rsid w:val="007C7BAA"/>
    <w:rPr>
      <w:i/>
      <w:iCs/>
      <w:color w:val="0F4761" w:themeColor="accent1" w:themeShade="BF"/>
    </w:rPr>
  </w:style>
  <w:style w:type="character" w:styleId="IntenseReference">
    <w:name w:val="Intense Reference"/>
    <w:basedOn w:val="DefaultParagraphFont"/>
    <w:uiPriority w:val="32"/>
    <w:qFormat/>
    <w:rsid w:val="007C7BAA"/>
    <w:rPr>
      <w:b/>
      <w:bCs/>
      <w:smallCaps/>
      <w:color w:val="0F4761" w:themeColor="accent1" w:themeShade="BF"/>
      <w:spacing w:val="5"/>
    </w:rPr>
  </w:style>
  <w:style w:type="paragraph" w:styleId="NormalWeb">
    <w:name w:val="Normal (Web)"/>
    <w:basedOn w:val="Normal"/>
    <w:uiPriority w:val="99"/>
    <w:semiHidden/>
    <w:unhideWhenUsed/>
    <w:rsid w:val="00BF18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BF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8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Marsden</dc:creator>
  <cp:keywords/>
  <dc:description/>
  <cp:lastModifiedBy>Michael Marsden</cp:lastModifiedBy>
  <cp:revision>2</cp:revision>
  <dcterms:created xsi:type="dcterms:W3CDTF">2024-02-26T00:27:00Z</dcterms:created>
  <dcterms:modified xsi:type="dcterms:W3CDTF">2024-02-26T00:27:00Z</dcterms:modified>
</cp:coreProperties>
</file>